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349A" w14:textId="7903B755" w:rsidR="00A3321E" w:rsidRDefault="00A3321E" w:rsidP="00A3321E">
      <w:pPr>
        <w:ind w:left="540"/>
        <w:jc w:val="center"/>
        <w:rPr>
          <w:rFonts w:ascii="Times New Roman" w:hAnsi="Times New Roman"/>
          <w:b/>
          <w:bCs/>
          <w:i/>
          <w:iCs/>
          <w:sz w:val="52"/>
          <w:szCs w:val="20"/>
        </w:rPr>
      </w:pPr>
      <w:r w:rsidRPr="00A3321E">
        <w:rPr>
          <w:rFonts w:ascii="Times New Roman" w:hAnsi="Times New Roman"/>
          <w:b/>
          <w:bCs/>
          <w:i/>
          <w:iCs/>
          <w:sz w:val="52"/>
          <w:szCs w:val="20"/>
        </w:rPr>
        <w:t>Drawing Ionic Bonds</w:t>
      </w:r>
    </w:p>
    <w:p w14:paraId="1E9D2B59" w14:textId="77777777" w:rsidR="00A3321E" w:rsidRPr="00A3321E" w:rsidRDefault="00A3321E" w:rsidP="00A3321E">
      <w:pPr>
        <w:ind w:left="540"/>
        <w:jc w:val="center"/>
        <w:rPr>
          <w:rFonts w:ascii="Times New Roman" w:hAnsi="Times New Roman"/>
          <w:b/>
          <w:bCs/>
          <w:i/>
          <w:iCs/>
          <w:sz w:val="52"/>
          <w:szCs w:val="20"/>
        </w:rPr>
      </w:pPr>
    </w:p>
    <w:p w14:paraId="10235CA9" w14:textId="77777777" w:rsidR="00C35F46" w:rsidRPr="00C35F46" w:rsidRDefault="00C35F46" w:rsidP="00C35F46">
      <w:pPr>
        <w:ind w:left="540"/>
        <w:rPr>
          <w:rFonts w:ascii="Times New Roman" w:hAnsi="Times New Roman"/>
          <w:sz w:val="20"/>
          <w:szCs w:val="20"/>
        </w:rPr>
      </w:pPr>
      <w:r w:rsidRPr="00C35F46">
        <w:rPr>
          <w:rFonts w:ascii="Times New Roman" w:hAnsi="Times New Roman"/>
          <w:b/>
          <w:bCs/>
          <w:i/>
          <w:iCs/>
          <w:sz w:val="20"/>
          <w:szCs w:val="20"/>
        </w:rPr>
        <w:t>Remember:</w:t>
      </w:r>
      <w:r w:rsidRPr="00C35F46">
        <w:rPr>
          <w:rFonts w:ascii="Times New Roman" w:hAnsi="Times New Roman"/>
          <w:i/>
          <w:iCs/>
          <w:sz w:val="20"/>
          <w:szCs w:val="20"/>
        </w:rPr>
        <w:t xml:space="preserve"> Ionic bonds form between POSITIVE IONS and NEGATIVE IONS.  Ionic bonding is when one of the atoms is donating an electron(s) (the </w:t>
      </w:r>
      <w:proofErr w:type="spellStart"/>
      <w:r w:rsidRPr="00C35F46">
        <w:rPr>
          <w:rFonts w:ascii="Times New Roman" w:hAnsi="Times New Roman"/>
          <w:i/>
          <w:iCs/>
          <w:sz w:val="20"/>
          <w:szCs w:val="20"/>
        </w:rPr>
        <w:t>cation</w:t>
      </w:r>
      <w:proofErr w:type="spellEnd"/>
      <w:r w:rsidRPr="00C35F46">
        <w:rPr>
          <w:rFonts w:ascii="Times New Roman" w:hAnsi="Times New Roman"/>
          <w:i/>
          <w:iCs/>
          <w:sz w:val="20"/>
          <w:szCs w:val="20"/>
        </w:rPr>
        <w:t xml:space="preserve">) and one of atoms is accepting an electron(s) (the anion).  The electrons are not shared, the anion gains an electron(s) to achieve a full valence and the </w:t>
      </w:r>
      <w:proofErr w:type="spellStart"/>
      <w:r w:rsidRPr="00C35F46">
        <w:rPr>
          <w:rFonts w:ascii="Times New Roman" w:hAnsi="Times New Roman"/>
          <w:i/>
          <w:iCs/>
          <w:sz w:val="20"/>
          <w:szCs w:val="20"/>
        </w:rPr>
        <w:t>cation</w:t>
      </w:r>
      <w:proofErr w:type="spellEnd"/>
      <w:r w:rsidRPr="00C35F46">
        <w:rPr>
          <w:rFonts w:ascii="Times New Roman" w:hAnsi="Times New Roman"/>
          <w:i/>
          <w:iCs/>
          <w:sz w:val="20"/>
          <w:szCs w:val="20"/>
        </w:rPr>
        <w:t xml:space="preserve"> loses an electron(s) to achieve a full valence.  </w:t>
      </w:r>
    </w:p>
    <w:p w14:paraId="37A66A41" w14:textId="77777777" w:rsidR="00C35F46" w:rsidRPr="00C35F46" w:rsidRDefault="00C35F46" w:rsidP="00C35F46">
      <w:pPr>
        <w:ind w:left="540"/>
        <w:rPr>
          <w:rFonts w:ascii="Times New Roman" w:hAnsi="Times New Roman"/>
          <w:sz w:val="20"/>
          <w:szCs w:val="20"/>
        </w:rPr>
      </w:pPr>
      <w:r w:rsidRPr="00C35F46">
        <w:rPr>
          <w:rFonts w:ascii="Times New Roman" w:hAnsi="Times New Roman"/>
          <w:sz w:val="20"/>
          <w:szCs w:val="20"/>
        </w:rPr>
        <w:t> </w:t>
      </w:r>
    </w:p>
    <w:p w14:paraId="0647158F" w14:textId="77777777" w:rsidR="00C35F46" w:rsidRPr="00C35F46" w:rsidRDefault="00C35F46" w:rsidP="00C35F46">
      <w:pPr>
        <w:ind w:left="540"/>
        <w:rPr>
          <w:rFonts w:ascii="Times New Roman" w:hAnsi="Times New Roman"/>
          <w:sz w:val="20"/>
          <w:szCs w:val="20"/>
        </w:rPr>
      </w:pPr>
      <w:r w:rsidRPr="00C35F46">
        <w:rPr>
          <w:rFonts w:ascii="Times New Roman" w:hAnsi="Times New Roman"/>
          <w:b/>
          <w:bCs/>
          <w:sz w:val="20"/>
          <w:szCs w:val="20"/>
        </w:rPr>
        <w:t>Diagram the ionic bonding process from neutral atoms to ions showing the valence electrons and indicating with arrows the direction in which the electrons are going.  Take a picture of your drawing and insert it in the proper location.</w:t>
      </w:r>
    </w:p>
    <w:p w14:paraId="7012CF89" w14:textId="77777777" w:rsidR="00C35F46" w:rsidRPr="00C35F46" w:rsidRDefault="00C35F46" w:rsidP="00C35F46">
      <w:pPr>
        <w:ind w:left="540"/>
        <w:rPr>
          <w:rFonts w:ascii="Times New Roman" w:hAnsi="Times New Roman"/>
          <w:sz w:val="20"/>
          <w:szCs w:val="20"/>
        </w:rPr>
      </w:pPr>
      <w:r w:rsidRPr="00C35F46">
        <w:rPr>
          <w:rFonts w:ascii="Times New Roman" w:hAnsi="Times New Roman"/>
          <w:sz w:val="20"/>
          <w:szCs w:val="20"/>
        </w:rPr>
        <w:t> </w:t>
      </w:r>
    </w:p>
    <w:p w14:paraId="1CB0AAA4" w14:textId="77777777" w:rsidR="00C35F46" w:rsidRPr="00C35F46" w:rsidRDefault="00C35F46" w:rsidP="00C35F46">
      <w:pPr>
        <w:ind w:left="540"/>
        <w:rPr>
          <w:rFonts w:ascii="Times New Roman" w:hAnsi="Times New Roman"/>
          <w:sz w:val="22"/>
          <w:szCs w:val="22"/>
        </w:rPr>
      </w:pPr>
      <w:r w:rsidRPr="00C35F46">
        <w:rPr>
          <w:rFonts w:ascii="Times New Roman" w:hAnsi="Times New Roman"/>
          <w:b/>
          <w:bCs/>
          <w:sz w:val="20"/>
          <w:szCs w:val="20"/>
        </w:rPr>
        <w:t xml:space="preserve">Example:  </w:t>
      </w:r>
      <w:r w:rsidRPr="00C35F46">
        <w:rPr>
          <w:rFonts w:ascii="Times New Roman" w:hAnsi="Times New Roman"/>
        </w:rPr>
        <w:t>sodium nitride (Na</w:t>
      </w:r>
      <w:r w:rsidRPr="00C35F46">
        <w:rPr>
          <w:rFonts w:ascii="Times New Roman" w:hAnsi="Times New Roman"/>
          <w:vertAlign w:val="subscript"/>
        </w:rPr>
        <w:t>3</w:t>
      </w:r>
      <w:r w:rsidRPr="00C35F46">
        <w:rPr>
          <w:rFonts w:ascii="Times New Roman" w:hAnsi="Times New Roman"/>
        </w:rPr>
        <w:t>N)</w:t>
      </w:r>
    </w:p>
    <w:p w14:paraId="408F1066" w14:textId="77777777" w:rsidR="00C35F46" w:rsidRPr="00C35F46" w:rsidRDefault="009201EB" w:rsidP="00C35F46">
      <w:pPr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77FBE37" wp14:editId="4AB0F32F">
            <wp:extent cx="3200400" cy="2040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4E315" w14:textId="77777777" w:rsidR="00C35F46" w:rsidRPr="00C35F46" w:rsidRDefault="00C35F46" w:rsidP="00C35F46">
      <w:pPr>
        <w:ind w:left="540"/>
        <w:rPr>
          <w:rFonts w:ascii="Times New Roman" w:hAnsi="Times New Roman"/>
        </w:rPr>
      </w:pPr>
      <w:r w:rsidRPr="00C35F46">
        <w:rPr>
          <w:rFonts w:ascii="Times New Roman" w:hAnsi="Times New Roman"/>
        </w:rPr>
        <w:t> </w:t>
      </w:r>
    </w:p>
    <w:p w14:paraId="5E388826" w14:textId="77777777" w:rsidR="00C35F46" w:rsidRPr="00C35F46" w:rsidRDefault="00C35F46" w:rsidP="00C35F46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</w:rPr>
      </w:pPr>
      <w:proofErr w:type="gramStart"/>
      <w:r w:rsidRPr="00C35F46">
        <w:rPr>
          <w:rFonts w:ascii="Times New Roman" w:eastAsia="Times New Roman" w:hAnsi="Times New Roman" w:cs="Times New Roman"/>
        </w:rPr>
        <w:t>sodium</w:t>
      </w:r>
      <w:proofErr w:type="gramEnd"/>
      <w:r w:rsidRPr="00C35F46">
        <w:rPr>
          <w:rFonts w:ascii="Times New Roman" w:eastAsia="Times New Roman" w:hAnsi="Times New Roman" w:cs="Times New Roman"/>
        </w:rPr>
        <w:t xml:space="preserve"> chloride (</w:t>
      </w:r>
      <w:proofErr w:type="spellStart"/>
      <w:r w:rsidRPr="00C35F46">
        <w:rPr>
          <w:rFonts w:ascii="Times New Roman" w:eastAsia="Times New Roman" w:hAnsi="Times New Roman" w:cs="Times New Roman"/>
        </w:rPr>
        <w:t>NaCl</w:t>
      </w:r>
      <w:proofErr w:type="spellEnd"/>
      <w:r w:rsidRPr="00C35F46">
        <w:rPr>
          <w:rFonts w:ascii="Times New Roman" w:eastAsia="Times New Roman" w:hAnsi="Times New Roman" w:cs="Times New Roman"/>
        </w:rPr>
        <w:t>)</w:t>
      </w:r>
    </w:p>
    <w:p w14:paraId="39CC0CBF" w14:textId="7B083D3E" w:rsidR="00C35F46" w:rsidRDefault="00C35F46" w:rsidP="00C35F46">
      <w:pPr>
        <w:ind w:left="540"/>
        <w:rPr>
          <w:rFonts w:ascii="Times New Roman" w:hAnsi="Times New Roman"/>
        </w:rPr>
      </w:pPr>
    </w:p>
    <w:p w14:paraId="0E94BC4B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062275FA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7314B46F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7C5B0480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4AC89E35" w14:textId="77777777" w:rsidR="00A3321E" w:rsidRPr="00C35F46" w:rsidRDefault="00A3321E" w:rsidP="00C35F46">
      <w:pPr>
        <w:ind w:left="540"/>
        <w:rPr>
          <w:rFonts w:ascii="Times New Roman" w:hAnsi="Times New Roman" w:cs="Times New Roman"/>
        </w:rPr>
      </w:pPr>
    </w:p>
    <w:p w14:paraId="6411C74A" w14:textId="77777777" w:rsidR="00C35F46" w:rsidRPr="00C35F46" w:rsidRDefault="00C35F46" w:rsidP="00C35F46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</w:rPr>
      </w:pPr>
      <w:proofErr w:type="gramStart"/>
      <w:r w:rsidRPr="00C35F46">
        <w:rPr>
          <w:rFonts w:ascii="Times New Roman" w:eastAsia="Times New Roman" w:hAnsi="Times New Roman" w:cs="Times New Roman"/>
        </w:rPr>
        <w:t>potassium</w:t>
      </w:r>
      <w:proofErr w:type="gramEnd"/>
      <w:r w:rsidRPr="00C35F46">
        <w:rPr>
          <w:rFonts w:ascii="Times New Roman" w:eastAsia="Times New Roman" w:hAnsi="Times New Roman" w:cs="Times New Roman"/>
        </w:rPr>
        <w:t xml:space="preserve"> fluoride (KF)</w:t>
      </w:r>
    </w:p>
    <w:p w14:paraId="19173BCD" w14:textId="3D493EA2" w:rsidR="00C35F46" w:rsidRDefault="00C35F46" w:rsidP="00C35F46">
      <w:pPr>
        <w:ind w:left="540"/>
        <w:rPr>
          <w:rFonts w:ascii="Times New Roman" w:hAnsi="Times New Roman"/>
        </w:rPr>
      </w:pPr>
    </w:p>
    <w:p w14:paraId="0D6A2CE6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3DF4A6D7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6DB165B6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4997EEA1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64AA6589" w14:textId="77777777" w:rsidR="00A3321E" w:rsidRPr="00C35F46" w:rsidRDefault="00A3321E" w:rsidP="00C35F46">
      <w:pPr>
        <w:ind w:left="540"/>
        <w:rPr>
          <w:rFonts w:ascii="Times New Roman" w:hAnsi="Times New Roman" w:cs="Times New Roman"/>
        </w:rPr>
      </w:pPr>
    </w:p>
    <w:p w14:paraId="2B5DD9C0" w14:textId="77777777" w:rsidR="00C35F46" w:rsidRPr="00C35F46" w:rsidRDefault="00C35F46" w:rsidP="00C35F46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</w:rPr>
      </w:pPr>
      <w:proofErr w:type="gramStart"/>
      <w:r w:rsidRPr="00C35F46">
        <w:rPr>
          <w:rFonts w:ascii="Times New Roman" w:eastAsia="Times New Roman" w:hAnsi="Times New Roman" w:cs="Times New Roman"/>
        </w:rPr>
        <w:t>barium</w:t>
      </w:r>
      <w:proofErr w:type="gramEnd"/>
      <w:r w:rsidRPr="00C35F46">
        <w:rPr>
          <w:rFonts w:ascii="Times New Roman" w:eastAsia="Times New Roman" w:hAnsi="Times New Roman" w:cs="Times New Roman"/>
        </w:rPr>
        <w:t xml:space="preserve"> oxide (</w:t>
      </w:r>
      <w:proofErr w:type="spellStart"/>
      <w:r w:rsidRPr="00C35F46">
        <w:rPr>
          <w:rFonts w:ascii="Times New Roman" w:eastAsia="Times New Roman" w:hAnsi="Times New Roman" w:cs="Times New Roman"/>
        </w:rPr>
        <w:t>BaO</w:t>
      </w:r>
      <w:proofErr w:type="spellEnd"/>
      <w:r w:rsidRPr="00C35F46">
        <w:rPr>
          <w:rFonts w:ascii="Times New Roman" w:eastAsia="Times New Roman" w:hAnsi="Times New Roman" w:cs="Times New Roman"/>
        </w:rPr>
        <w:t>)</w:t>
      </w:r>
    </w:p>
    <w:p w14:paraId="4A777005" w14:textId="1FA53293" w:rsidR="00C35F46" w:rsidRDefault="00C35F46" w:rsidP="00C35F46">
      <w:pPr>
        <w:ind w:left="540"/>
        <w:rPr>
          <w:rFonts w:ascii="Times New Roman" w:hAnsi="Times New Roman"/>
        </w:rPr>
      </w:pPr>
    </w:p>
    <w:p w14:paraId="78062ACF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1F91F01F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3CB58A03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1B7C6A23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0F007A6A" w14:textId="77777777" w:rsidR="00A3321E" w:rsidRPr="00C35F46" w:rsidRDefault="00A3321E" w:rsidP="00C35F46">
      <w:pPr>
        <w:ind w:left="540"/>
        <w:rPr>
          <w:rFonts w:ascii="Times New Roman" w:hAnsi="Times New Roman" w:cs="Times New Roman"/>
        </w:rPr>
      </w:pPr>
    </w:p>
    <w:p w14:paraId="63113E6A" w14:textId="77777777" w:rsidR="00C35F46" w:rsidRPr="00A3321E" w:rsidRDefault="00C35F46" w:rsidP="00C35F46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Times New Roman"/>
        </w:rPr>
      </w:pPr>
      <w:proofErr w:type="gramStart"/>
      <w:r w:rsidRPr="00C35F46">
        <w:rPr>
          <w:rFonts w:ascii="Times New Roman" w:eastAsia="Times New Roman" w:hAnsi="Times New Roman" w:cs="Times New Roman"/>
        </w:rPr>
        <w:lastRenderedPageBreak/>
        <w:t>sodium</w:t>
      </w:r>
      <w:proofErr w:type="gramEnd"/>
      <w:r w:rsidRPr="00C35F46">
        <w:rPr>
          <w:rFonts w:ascii="Times New Roman" w:eastAsia="Times New Roman" w:hAnsi="Times New Roman" w:cs="Times New Roman"/>
        </w:rPr>
        <w:t xml:space="preserve"> oxide (Na</w:t>
      </w:r>
      <w:r w:rsidRPr="00C35F46">
        <w:rPr>
          <w:rFonts w:ascii="Times New Roman" w:eastAsia="Times New Roman" w:hAnsi="Times New Roman" w:cs="Times New Roman"/>
          <w:vertAlign w:val="subscript"/>
        </w:rPr>
        <w:t>2</w:t>
      </w:r>
      <w:r w:rsidRPr="00C35F46">
        <w:rPr>
          <w:rFonts w:ascii="Times New Roman" w:eastAsia="Times New Roman" w:hAnsi="Times New Roman" w:cs="Times New Roman"/>
        </w:rPr>
        <w:t>O)</w:t>
      </w:r>
    </w:p>
    <w:p w14:paraId="2064E2BE" w14:textId="77777777" w:rsidR="00A3321E" w:rsidRDefault="00A3321E" w:rsidP="00A3321E">
      <w:pPr>
        <w:textAlignment w:val="center"/>
        <w:rPr>
          <w:rFonts w:ascii="Times New Roman" w:eastAsia="Times New Roman" w:hAnsi="Times New Roman" w:cs="Times New Roman"/>
        </w:rPr>
      </w:pPr>
    </w:p>
    <w:p w14:paraId="595B4945" w14:textId="77777777" w:rsidR="00A3321E" w:rsidRDefault="00A3321E" w:rsidP="00A3321E">
      <w:pPr>
        <w:textAlignment w:val="center"/>
        <w:rPr>
          <w:rFonts w:ascii="Times New Roman" w:eastAsia="Times New Roman" w:hAnsi="Times New Roman" w:cs="Times New Roman"/>
        </w:rPr>
      </w:pPr>
    </w:p>
    <w:p w14:paraId="1E16C964" w14:textId="77777777" w:rsidR="00A3321E" w:rsidRDefault="00A3321E" w:rsidP="00A3321E">
      <w:pPr>
        <w:textAlignment w:val="center"/>
        <w:rPr>
          <w:rFonts w:ascii="Times New Roman" w:eastAsia="Times New Roman" w:hAnsi="Times New Roman" w:cs="Times New Roman"/>
        </w:rPr>
      </w:pPr>
    </w:p>
    <w:p w14:paraId="6B38B553" w14:textId="77777777" w:rsidR="00A3321E" w:rsidRPr="00C35F46" w:rsidRDefault="00A3321E" w:rsidP="00A3321E">
      <w:pPr>
        <w:textAlignment w:val="center"/>
        <w:rPr>
          <w:rFonts w:ascii="Calibri" w:eastAsia="Times New Roman" w:hAnsi="Calibri" w:cs="Times New Roman"/>
        </w:rPr>
      </w:pPr>
    </w:p>
    <w:p w14:paraId="2794571B" w14:textId="77777777" w:rsidR="00C35F46" w:rsidRPr="00C35F46" w:rsidRDefault="00C35F46" w:rsidP="00C35F46">
      <w:pPr>
        <w:ind w:left="540"/>
        <w:rPr>
          <w:rFonts w:ascii="Times New Roman" w:hAnsi="Times New Roman" w:cs="Times New Roman"/>
        </w:rPr>
      </w:pPr>
      <w:r w:rsidRPr="00C35F46">
        <w:rPr>
          <w:rFonts w:ascii="Times New Roman" w:hAnsi="Times New Roman"/>
        </w:rPr>
        <w:t> </w:t>
      </w:r>
    </w:p>
    <w:p w14:paraId="00DE5E2F" w14:textId="77777777" w:rsidR="00C35F46" w:rsidRPr="00C35F46" w:rsidRDefault="00C35F46" w:rsidP="00C35F46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Times New Roman"/>
        </w:rPr>
      </w:pPr>
      <w:proofErr w:type="gramStart"/>
      <w:r w:rsidRPr="00C35F46">
        <w:rPr>
          <w:rFonts w:ascii="Times New Roman" w:eastAsia="Times New Roman" w:hAnsi="Times New Roman" w:cs="Times New Roman"/>
        </w:rPr>
        <w:t>magnesium</w:t>
      </w:r>
      <w:proofErr w:type="gramEnd"/>
      <w:r w:rsidRPr="00C35F46">
        <w:rPr>
          <w:rFonts w:ascii="Times New Roman" w:eastAsia="Times New Roman" w:hAnsi="Times New Roman" w:cs="Times New Roman"/>
        </w:rPr>
        <w:t xml:space="preserve"> chloride (MgCl</w:t>
      </w:r>
      <w:r w:rsidRPr="00C35F46">
        <w:rPr>
          <w:rFonts w:ascii="Times New Roman" w:eastAsia="Times New Roman" w:hAnsi="Times New Roman" w:cs="Times New Roman"/>
          <w:vertAlign w:val="subscript"/>
        </w:rPr>
        <w:t>2</w:t>
      </w:r>
      <w:r w:rsidRPr="00C35F46">
        <w:rPr>
          <w:rFonts w:ascii="Times New Roman" w:eastAsia="Times New Roman" w:hAnsi="Times New Roman" w:cs="Times New Roman"/>
        </w:rPr>
        <w:t>)</w:t>
      </w:r>
    </w:p>
    <w:p w14:paraId="6DCFED77" w14:textId="52757DED" w:rsidR="00C35F46" w:rsidRDefault="00C35F46" w:rsidP="00C35F46">
      <w:pPr>
        <w:ind w:left="540"/>
        <w:rPr>
          <w:rFonts w:ascii="Times New Roman" w:hAnsi="Times New Roman"/>
        </w:rPr>
      </w:pPr>
    </w:p>
    <w:p w14:paraId="79913399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006CC4FE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67CDFA38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64052E27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35C8847B" w14:textId="77777777" w:rsidR="00A3321E" w:rsidRPr="00C35F46" w:rsidRDefault="00A3321E" w:rsidP="00C35F46">
      <w:pPr>
        <w:ind w:left="540"/>
        <w:rPr>
          <w:rFonts w:ascii="Times New Roman" w:hAnsi="Times New Roman" w:cs="Times New Roman"/>
        </w:rPr>
      </w:pPr>
    </w:p>
    <w:p w14:paraId="5CD5D781" w14:textId="77777777" w:rsidR="00C35F46" w:rsidRPr="00C35F46" w:rsidRDefault="00C35F46" w:rsidP="00C35F46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Times New Roman"/>
        </w:rPr>
      </w:pPr>
      <w:proofErr w:type="gramStart"/>
      <w:r w:rsidRPr="00C35F46">
        <w:rPr>
          <w:rFonts w:ascii="Times New Roman" w:eastAsia="Times New Roman" w:hAnsi="Times New Roman" w:cs="Times New Roman"/>
        </w:rPr>
        <w:t>aluminum</w:t>
      </w:r>
      <w:proofErr w:type="gramEnd"/>
      <w:r w:rsidRPr="00C35F46">
        <w:rPr>
          <w:rFonts w:ascii="Times New Roman" w:eastAsia="Times New Roman" w:hAnsi="Times New Roman" w:cs="Times New Roman"/>
        </w:rPr>
        <w:t xml:space="preserve"> chloride (AlCl</w:t>
      </w:r>
      <w:r w:rsidRPr="00C35F46">
        <w:rPr>
          <w:rFonts w:ascii="Times New Roman" w:eastAsia="Times New Roman" w:hAnsi="Times New Roman" w:cs="Times New Roman"/>
          <w:vertAlign w:val="subscript"/>
        </w:rPr>
        <w:t>3</w:t>
      </w:r>
      <w:r w:rsidRPr="00C35F46">
        <w:rPr>
          <w:rFonts w:ascii="Times New Roman" w:eastAsia="Times New Roman" w:hAnsi="Times New Roman" w:cs="Times New Roman"/>
        </w:rPr>
        <w:t>)</w:t>
      </w:r>
    </w:p>
    <w:p w14:paraId="12B95D30" w14:textId="58FADEE5" w:rsidR="00C35F46" w:rsidRDefault="00C35F46" w:rsidP="00C35F46">
      <w:pPr>
        <w:ind w:left="540"/>
        <w:rPr>
          <w:rFonts w:ascii="Times New Roman" w:hAnsi="Times New Roman"/>
        </w:rPr>
      </w:pPr>
    </w:p>
    <w:p w14:paraId="688F3541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2B45E0B1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32C9B68D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7F6D074D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14BE0B23" w14:textId="77777777" w:rsidR="00A3321E" w:rsidRPr="00C35F46" w:rsidRDefault="00A3321E" w:rsidP="00C35F46">
      <w:pPr>
        <w:ind w:left="540"/>
        <w:rPr>
          <w:rFonts w:ascii="Times New Roman" w:hAnsi="Times New Roman" w:cs="Times New Roman"/>
        </w:rPr>
      </w:pPr>
    </w:p>
    <w:p w14:paraId="6C38AE6F" w14:textId="77777777" w:rsidR="00C35F46" w:rsidRPr="00C35F46" w:rsidRDefault="00C35F46" w:rsidP="00C35F46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Times New Roman"/>
        </w:rPr>
      </w:pPr>
      <w:proofErr w:type="gramStart"/>
      <w:r w:rsidRPr="00C35F46">
        <w:rPr>
          <w:rFonts w:ascii="Times New Roman" w:eastAsia="Times New Roman" w:hAnsi="Times New Roman" w:cs="Times New Roman"/>
        </w:rPr>
        <w:t>calcium</w:t>
      </w:r>
      <w:proofErr w:type="gramEnd"/>
      <w:r w:rsidRPr="00C35F46">
        <w:rPr>
          <w:rFonts w:ascii="Times New Roman" w:eastAsia="Times New Roman" w:hAnsi="Times New Roman" w:cs="Times New Roman"/>
        </w:rPr>
        <w:t xml:space="preserve"> chloride (CaCl</w:t>
      </w:r>
      <w:r w:rsidRPr="00C35F46">
        <w:rPr>
          <w:rFonts w:ascii="Times New Roman" w:eastAsia="Times New Roman" w:hAnsi="Times New Roman" w:cs="Times New Roman"/>
          <w:vertAlign w:val="subscript"/>
        </w:rPr>
        <w:t>2</w:t>
      </w:r>
      <w:r w:rsidRPr="00C35F46">
        <w:rPr>
          <w:rFonts w:ascii="Times New Roman" w:eastAsia="Times New Roman" w:hAnsi="Times New Roman" w:cs="Times New Roman"/>
        </w:rPr>
        <w:t>)</w:t>
      </w:r>
    </w:p>
    <w:p w14:paraId="5588DAC6" w14:textId="696FD8BA" w:rsidR="00C35F46" w:rsidRDefault="00C35F46" w:rsidP="00C35F46">
      <w:pPr>
        <w:ind w:left="540"/>
        <w:rPr>
          <w:rFonts w:ascii="Times New Roman" w:hAnsi="Times New Roman"/>
        </w:rPr>
      </w:pPr>
    </w:p>
    <w:p w14:paraId="59BE026C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02DA3C34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09444832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1B926D93" w14:textId="77777777" w:rsidR="00A3321E" w:rsidRDefault="00A3321E" w:rsidP="00C35F46">
      <w:pPr>
        <w:ind w:left="540"/>
        <w:rPr>
          <w:rFonts w:ascii="Times New Roman" w:hAnsi="Times New Roman"/>
        </w:rPr>
      </w:pPr>
    </w:p>
    <w:p w14:paraId="5B826ED7" w14:textId="77777777" w:rsidR="00A3321E" w:rsidRPr="00C35F46" w:rsidRDefault="00A3321E" w:rsidP="00C35F46">
      <w:pPr>
        <w:ind w:left="540"/>
        <w:rPr>
          <w:rFonts w:ascii="Times New Roman" w:hAnsi="Times New Roman" w:cs="Times New Roman"/>
        </w:rPr>
      </w:pPr>
      <w:bookmarkStart w:id="0" w:name="_GoBack"/>
      <w:bookmarkEnd w:id="0"/>
    </w:p>
    <w:p w14:paraId="7E3DC0E8" w14:textId="77777777" w:rsidR="00C35F46" w:rsidRPr="00C35F46" w:rsidRDefault="00C35F46" w:rsidP="00C35F46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Times New Roman"/>
        </w:rPr>
      </w:pPr>
      <w:proofErr w:type="gramStart"/>
      <w:r w:rsidRPr="00C35F46">
        <w:rPr>
          <w:rFonts w:ascii="Times New Roman" w:eastAsia="Times New Roman" w:hAnsi="Times New Roman" w:cs="Times New Roman"/>
        </w:rPr>
        <w:t>rubidium</w:t>
      </w:r>
      <w:proofErr w:type="gramEnd"/>
      <w:r w:rsidRPr="00C35F46">
        <w:rPr>
          <w:rFonts w:ascii="Times New Roman" w:eastAsia="Times New Roman" w:hAnsi="Times New Roman" w:cs="Times New Roman"/>
        </w:rPr>
        <w:t xml:space="preserve"> oxide (Rb</w:t>
      </w:r>
      <w:r w:rsidRPr="00C35F46">
        <w:rPr>
          <w:rFonts w:ascii="Times New Roman" w:eastAsia="Times New Roman" w:hAnsi="Times New Roman" w:cs="Times New Roman"/>
          <w:vertAlign w:val="subscript"/>
        </w:rPr>
        <w:t>2</w:t>
      </w:r>
      <w:r w:rsidRPr="00C35F46">
        <w:rPr>
          <w:rFonts w:ascii="Times New Roman" w:eastAsia="Times New Roman" w:hAnsi="Times New Roman" w:cs="Times New Roman"/>
        </w:rPr>
        <w:t>O)</w:t>
      </w:r>
    </w:p>
    <w:p w14:paraId="221E8276" w14:textId="77777777" w:rsidR="00AB2A58" w:rsidRDefault="00AB2A58"/>
    <w:sectPr w:rsidR="00AB2A58" w:rsidSect="008C0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60"/>
    <w:multiLevelType w:val="multilevel"/>
    <w:tmpl w:val="3404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70971"/>
    <w:multiLevelType w:val="multilevel"/>
    <w:tmpl w:val="B7AC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5A97"/>
    <w:multiLevelType w:val="multilevel"/>
    <w:tmpl w:val="29AE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F42F0"/>
    <w:multiLevelType w:val="multilevel"/>
    <w:tmpl w:val="48A2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B546E"/>
    <w:multiLevelType w:val="multilevel"/>
    <w:tmpl w:val="7CA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76ED1"/>
    <w:multiLevelType w:val="multilevel"/>
    <w:tmpl w:val="2C1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562B6"/>
    <w:multiLevelType w:val="multilevel"/>
    <w:tmpl w:val="3430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11A42"/>
    <w:multiLevelType w:val="multilevel"/>
    <w:tmpl w:val="20E0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46"/>
    <w:rsid w:val="008C0ED0"/>
    <w:rsid w:val="009201EB"/>
    <w:rsid w:val="00A3321E"/>
    <w:rsid w:val="00AB2A58"/>
    <w:rsid w:val="00C35F46"/>
    <w:rsid w:val="00C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15A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Macintosh Word</Application>
  <DocSecurity>0</DocSecurity>
  <Lines>6</Lines>
  <Paragraphs>1</Paragraphs>
  <ScaleCrop>false</ScaleCrop>
  <Company>Snyder ISD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3</cp:revision>
  <dcterms:created xsi:type="dcterms:W3CDTF">2016-01-05T04:53:00Z</dcterms:created>
  <dcterms:modified xsi:type="dcterms:W3CDTF">2016-12-15T14:28:00Z</dcterms:modified>
</cp:coreProperties>
</file>